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6" w:rsidRPr="00E621AE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Theme="majorEastAsia" w:eastAsiaTheme="majorEastAsia" w:hAnsiTheme="majorEastAsia"/>
          <w:b/>
          <w:color w:val="333333"/>
          <w:sz w:val="28"/>
          <w:szCs w:val="28"/>
        </w:rPr>
      </w:pPr>
      <w:r w:rsidRPr="00E621A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2016学年度第</w:t>
      </w:r>
      <w:r w:rsidR="001C51BC" w:rsidRPr="00E621A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二</w:t>
      </w:r>
      <w:r w:rsidRPr="00E621A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学期</w:t>
      </w:r>
      <w:r w:rsidR="00E621AE" w:rsidRPr="00E621A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教导处</w:t>
      </w:r>
      <w:r w:rsidRPr="00E621A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工作计划</w:t>
      </w:r>
    </w:p>
    <w:p w:rsidR="00E621AE" w:rsidRPr="00320911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一、指导思想</w:t>
      </w:r>
    </w:p>
    <w:p w:rsidR="00655E06" w:rsidRPr="00320911" w:rsidRDefault="00E621AE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在学校党政领导下，</w:t>
      </w:r>
      <w:r w:rsidR="001C51BC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坚持从常规中求实效，发挥学校教师的团队作用，结合绿色指标体系，促进学校教风优化。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通过加强教学常规建设、深入</w:t>
      </w:r>
      <w:r w:rsidR="00F361E0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情理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课堂</w:t>
      </w:r>
      <w:r w:rsidR="00F361E0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的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教学研究，</w:t>
      </w:r>
      <w:r w:rsidR="001C51BC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完善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教学质量监控，</w:t>
      </w:r>
      <w:r w:rsidR="001C51BC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优化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学校教育质量保障体系建设；引导教师反思课堂教学行为，提高教学实效，“争做学生喜欢的教师”。</w:t>
      </w:r>
    </w:p>
    <w:p w:rsidR="001C51BC" w:rsidRPr="00320911" w:rsidRDefault="001C51BC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二、主要工作</w:t>
      </w:r>
    </w:p>
    <w:p w:rsidR="00C02C88" w:rsidRPr="00320911" w:rsidRDefault="00C02C88" w:rsidP="00C02C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完善课程建设</w:t>
      </w: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 </w:t>
      </w:r>
    </w:p>
    <w:p w:rsidR="00C02C88" w:rsidRPr="00320911" w:rsidRDefault="00E621AE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</w:r>
      <w:r w:rsidR="00C02C88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本学期继续以教研组为主导，根据各组限定性拓展课科目实际情况，在教学计划中能反映出限定性拓展课的情况，各备课组根据本组特点，制订限定性拓展课的实施计划，分工合作编写相应教案或讲义（每学期提供四个专题）。</w:t>
      </w:r>
      <w:r w:rsidR="00B7138A">
        <w:rPr>
          <w:rFonts w:asciiTheme="minorEastAsia" w:eastAsiaTheme="minorEastAsia" w:hAnsiTheme="minorEastAsia" w:hint="eastAsia"/>
          <w:color w:val="333333"/>
          <w:sz w:val="21"/>
          <w:szCs w:val="21"/>
        </w:rPr>
        <w:t>各学科根据学校的具体情况开展旨在提高学习兴趣的竞赛活动。</w:t>
      </w:r>
    </w:p>
    <w:p w:rsidR="00C02C88" w:rsidRPr="00320911" w:rsidRDefault="00C02C88" w:rsidP="00C02C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加强教研组集体教研，完善校本训练体系的设计与实践</w:t>
      </w:r>
    </w:p>
    <w:p w:rsidR="00C02C88" w:rsidRPr="00320911" w:rsidRDefault="00C02C88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  <w:t>加强教研组与备课组建设。鼓励教研组承担市、区级大型教学交流活动，增强服务能力；落实二周一次的教研组活动，落实每周一次的备课组活动，通过行政巡视或参与的方式，提高教研效能。各备课组要继续做到“四统一”：统一教学目标、统一教学进度、统一作业要求、统一采分标准；“四确定”：定时间，定地点，定内容，定中心发言人；“五研究”：研究教材和学生，研究三维目标，研究学科基本要求与课程标准，研究教法和学法，研究评价体系。</w:t>
      </w:r>
    </w:p>
    <w:p w:rsidR="00C02C88" w:rsidRPr="00320911" w:rsidRDefault="00C02C88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（1）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重视骨干教师的培养使用。要发挥骨干教师的示范、带动作用，在主题教研中承担主讲任务。</w:t>
      </w:r>
    </w:p>
    <w:p w:rsidR="00C02C88" w:rsidRPr="00320911" w:rsidRDefault="00C02C88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（2）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完善校本作业设计与实践研究。以语文、数学、英语、物理、化学五个学科为重点，结合学科特点，组织教师学习课程标准与学科基本要求，研究学情，逐步推进校本作业的优化。</w:t>
      </w:r>
    </w:p>
    <w:p w:rsidR="00C02C88" w:rsidRPr="00320911" w:rsidRDefault="00C02C88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（3）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坚持科学分析，稳步提升教学质量</w:t>
      </w:r>
      <w:r w:rsidR="008C4527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：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坚持阶段监测数据的分析，并能科学、合理地运用大达数据，帮助教师总结并优化经验；加强“绿色指标”学习与实践，根据绿色指标体系，引导教师关注改良教法，营造良好学习环境。</w:t>
      </w:r>
    </w:p>
    <w:p w:rsidR="008C4527" w:rsidRPr="00320911" w:rsidRDefault="008C4527" w:rsidP="008C4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坚持抓常规，促长效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（1）教案检查：第二周、期中考试周、期末考试周定期检查，一次随机抽查，督促教师认真备课，提高教学设计对教学效益的保障。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（2）观课评课：每位教师每学期至少观课8节，一半是本学科；行政与两长一起参与推门听课，调研课堂常规，确保教学有序进行。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（3）作业检查与评比：鼓励教师根据学科、班级特点，布置个性化作业，提高作业的诊断、反馈效能，从抓作业环节优化学生的学习习惯，提高学习效率。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①作业检查：增加检查密度，本学期主要关注四个方面：收缴率、教师批改、学生订正、教师对订正的再批改。建议教师在批改作业中建立相应的标记系统，与学生达成共识，共同优化作业环节。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>②作业评比：本学期评选优秀作业，并在相应的场所展示、推广。</w:t>
      </w:r>
    </w:p>
    <w:p w:rsidR="008C4527" w:rsidRPr="00320911" w:rsidRDefault="008C4527" w:rsidP="008C4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加强教学研究，提升教师专业水平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1）做好"情理课堂"的选题、设计、初步研究工作。鼓励教师承担子课题的研究任务，要求每个教研组确定一个子课题的研究，与日常的教研结合起来，开展研究。根据研究进度，自行确定本学期教学研究展示课时间与课题，展示情况汇总到教导处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（2）</w:t>
      </w:r>
      <w:r w:rsidR="005F3878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t>本学期学校科研常规考核主题为“情理课堂”</w:t>
      </w:r>
      <w:r w:rsidRPr="00320911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t>，可以提供研究案例、研究论文与研究素材等等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。</w:t>
      </w:r>
    </w:p>
    <w:p w:rsidR="00E97803" w:rsidRPr="00320911" w:rsidRDefault="00E97803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（3）教学经验总结与交流：总结发扬各位教师在抓合格率与优良率上成功做法，并搭建平台分享、交流。</w:t>
      </w:r>
    </w:p>
    <w:p w:rsidR="008C4527" w:rsidRPr="00320911" w:rsidRDefault="008C4527" w:rsidP="008C4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落实毕业班工作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（1）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重视毕业班的教学研究，加强基础性教学实践研究，提高课堂效益，指导学生改进学习方法，培养学习自信心，落实统测分析、对策研究，重点做好心理疏导和升学指导工作。学校要根据自身实际制定毕业班复习计划，通过召开复习研讨会、组织模拟训练、进行方法指导等形式，明确教学方向，切实夯实“双基”，进一步提高毕业班工作效率和课堂教学质量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（2）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认真进行教学质量分析，对每一次诊断性检测都应仔细分析，查找存在的问题，及时提出应对措施。邀请毕业年级分管教研员或教学专家来我校指导工作，为初三学生的合格、拔尖做好保障工作。</w:t>
      </w:r>
    </w:p>
    <w:p w:rsidR="008C4527" w:rsidRPr="00320911" w:rsidRDefault="008C4527" w:rsidP="008C4527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（3）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做好毕业班有关的教务工作：报名、材料审核、填报志愿等等。</w:t>
      </w:r>
    </w:p>
    <w:p w:rsidR="00C02C88" w:rsidRPr="00320911" w:rsidRDefault="00E621AE" w:rsidP="00E621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新预备年级招生工作：</w:t>
      </w:r>
      <w:r w:rsidR="00E97803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开展好本届预备年级的家长开放日活动；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在学校招生工作小组的领导下，开展相关工作。</w:t>
      </w:r>
    </w:p>
    <w:p w:rsidR="00C02C88" w:rsidRPr="00320911" w:rsidRDefault="00C02C88" w:rsidP="00C02C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做好信息技术与课程整合工作。</w:t>
      </w:r>
    </w:p>
    <w:p w:rsidR="00C02C88" w:rsidRPr="00320911" w:rsidRDefault="00C02C88" w:rsidP="00C02C88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ab/>
        <w:t>继续开展优秀课件评比，鼓励教师开发课件，促进教学效益，发扬信息技术与课程整合先进经验；以信息技术组为主要力量加强教师电子白板使用培训,指导班级设计班级网页，组织学生参与信息技术评比活动。</w:t>
      </w:r>
    </w:p>
    <w:p w:rsidR="00333EEF" w:rsidRPr="00320911" w:rsidRDefault="008B3656" w:rsidP="008C45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其他工作</w:t>
      </w:r>
    </w:p>
    <w:p w:rsidR="00E621AE" w:rsidRPr="00320911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（1）</w:t>
      </w:r>
      <w:r w:rsidR="00E621AE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做好教学的后勤保障。发挥教务工作、实验室、图书馆、卫生室等部门的保驾护航作用。参与定期的作业检查。</w:t>
      </w:r>
    </w:p>
    <w:p w:rsidR="00333EEF" w:rsidRPr="00320911" w:rsidRDefault="00E621AE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（2）</w:t>
      </w:r>
      <w:r w:rsidR="008B3656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加强与光明的联系，发挥光明链的作用，提高学校的办学水平。</w:t>
      </w:r>
    </w:p>
    <w:p w:rsidR="00333EEF" w:rsidRPr="00320911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</w:t>
      </w:r>
      <w:r w:rsidR="00E621AE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3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）安全、卫生工作。加强学习，提高安全意识，增加安全事故的防范能力，继续开展卫生健康教育，加强传染病的预防工作，做好学生体检组织工作。</w:t>
      </w:r>
    </w:p>
    <w:p w:rsidR="00333EEF" w:rsidRPr="00320911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（</w:t>
      </w:r>
      <w:r w:rsidR="00E621AE"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4</w:t>
      </w:r>
      <w:r w:rsidRPr="00320911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）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完成大屯二中的对口交流工作，为他们提供教学、教务等服务。</w:t>
      </w:r>
    </w:p>
    <w:p w:rsidR="007136DB" w:rsidRPr="00320911" w:rsidRDefault="008B3656" w:rsidP="00632EAA">
      <w:pPr>
        <w:pStyle w:val="a3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（</w:t>
      </w:r>
      <w:r w:rsidR="00E621AE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5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）完成上级部门交办的</w:t>
      </w:r>
      <w:r w:rsidR="00E621AE"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其他</w:t>
      </w: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任务</w:t>
      </w:r>
    </w:p>
    <w:p w:rsidR="00E621AE" w:rsidRPr="00320911" w:rsidRDefault="00E621AE" w:rsidP="00E621AE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上海市光明初级中线教导处</w:t>
      </w:r>
    </w:p>
    <w:p w:rsidR="00E621AE" w:rsidRPr="00320911" w:rsidRDefault="00E621AE" w:rsidP="00E621AE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0911">
        <w:rPr>
          <w:rFonts w:asciiTheme="minorEastAsia" w:eastAsiaTheme="minorEastAsia" w:hAnsiTheme="minorEastAsia" w:hint="eastAsia"/>
          <w:color w:val="333333"/>
          <w:sz w:val="21"/>
          <w:szCs w:val="21"/>
        </w:rPr>
        <w:t>2017.2</w:t>
      </w:r>
    </w:p>
    <w:sectPr w:rsidR="00E621AE" w:rsidRPr="00320911" w:rsidSect="00B7138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14" w:rsidRDefault="00325314" w:rsidP="00632EAA">
      <w:r>
        <w:separator/>
      </w:r>
    </w:p>
  </w:endnote>
  <w:endnote w:type="continuationSeparator" w:id="1">
    <w:p w:rsidR="00325314" w:rsidRDefault="00325314" w:rsidP="0063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14" w:rsidRDefault="00325314" w:rsidP="00632EAA">
      <w:r>
        <w:separator/>
      </w:r>
    </w:p>
  </w:footnote>
  <w:footnote w:type="continuationSeparator" w:id="1">
    <w:p w:rsidR="00325314" w:rsidRDefault="00325314" w:rsidP="0063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B30"/>
    <w:multiLevelType w:val="hybridMultilevel"/>
    <w:tmpl w:val="B5E47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656"/>
    <w:rsid w:val="00040639"/>
    <w:rsid w:val="00077F48"/>
    <w:rsid w:val="001C51BC"/>
    <w:rsid w:val="00264DA4"/>
    <w:rsid w:val="00320911"/>
    <w:rsid w:val="00325314"/>
    <w:rsid w:val="00333EEF"/>
    <w:rsid w:val="00434028"/>
    <w:rsid w:val="005F3878"/>
    <w:rsid w:val="00632EAA"/>
    <w:rsid w:val="00652481"/>
    <w:rsid w:val="00655E06"/>
    <w:rsid w:val="006F1364"/>
    <w:rsid w:val="007136DB"/>
    <w:rsid w:val="0071444C"/>
    <w:rsid w:val="007D3A4D"/>
    <w:rsid w:val="007F72FB"/>
    <w:rsid w:val="008B3656"/>
    <w:rsid w:val="008C4527"/>
    <w:rsid w:val="009B0E69"/>
    <w:rsid w:val="00B644AC"/>
    <w:rsid w:val="00B7138A"/>
    <w:rsid w:val="00BF0632"/>
    <w:rsid w:val="00C02C88"/>
    <w:rsid w:val="00C556CA"/>
    <w:rsid w:val="00D91C7B"/>
    <w:rsid w:val="00E509CA"/>
    <w:rsid w:val="00E621AE"/>
    <w:rsid w:val="00E97803"/>
    <w:rsid w:val="00EB1F9F"/>
    <w:rsid w:val="00EB4A39"/>
    <w:rsid w:val="00F361E0"/>
    <w:rsid w:val="00F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E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E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09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0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1687</Characters>
  <Application>Microsoft Office Word</Application>
  <DocSecurity>0</DocSecurity>
  <Lines>14</Lines>
  <Paragraphs>3</Paragraphs>
  <ScaleCrop>false</ScaleCrop>
  <Company>Lenovo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2017-02-16T05:36:00Z</cp:lastPrinted>
  <dcterms:created xsi:type="dcterms:W3CDTF">2017-02-16T04:57:00Z</dcterms:created>
  <dcterms:modified xsi:type="dcterms:W3CDTF">2017-02-20T00:43:00Z</dcterms:modified>
</cp:coreProperties>
</file>